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Pr="00520E4A" w:rsidRDefault="00EA410E" w:rsidP="00520E4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10E">
        <w:rPr>
          <w:rFonts w:ascii="Times New Roman" w:hAnsi="Times New Roman" w:cs="Times New Roman"/>
          <w:b/>
          <w:sz w:val="28"/>
          <w:szCs w:val="28"/>
        </w:rPr>
        <w:t xml:space="preserve">контрольно-оценочных материалов </w:t>
      </w:r>
    </w:p>
    <w:p w:rsidR="00EA410E" w:rsidRPr="00520E4A" w:rsidRDefault="00520E4A" w:rsidP="00520E4A">
      <w:pPr>
        <w:keepNext/>
        <w:keepLines/>
        <w:suppressLineNumbers/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A410E"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410E" w:rsidRPr="00EA410E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EA410E" w:rsidRDefault="00520E4A" w:rsidP="00520E4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A410E" w:rsidRPr="00EA410E">
        <w:rPr>
          <w:rFonts w:ascii="Times New Roman" w:hAnsi="Times New Roman" w:cs="Times New Roman"/>
          <w:sz w:val="28"/>
          <w:szCs w:val="28"/>
        </w:rPr>
        <w:t>по специальности 43.02.15 Поварское и кондитерское дело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733592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 З.М.Давлетбаев</w:t>
      </w:r>
    </w:p>
    <w:p w:rsidR="00733592" w:rsidRP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31 .08.2021</w:t>
      </w:r>
      <w:bookmarkStart w:id="0" w:name="_GoBack"/>
      <w:bookmarkEnd w:id="0"/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«31» августа 2021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МК Шайдуллина Л.Г</w:t>
            </w:r>
          </w:p>
        </w:tc>
      </w:tr>
    </w:tbl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  <w:sz w:val="24"/>
          <w:szCs w:val="24"/>
        </w:rPr>
        <w:br w:type="page"/>
      </w: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520E4A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ФГОС СПО по специальности 43.02.1</w:t>
      </w:r>
      <w:r w:rsidR="00AE1B39">
        <w:rPr>
          <w:rFonts w:ascii="Times New Roman" w:hAnsi="Times New Roman"/>
          <w:sz w:val="24"/>
          <w:szCs w:val="24"/>
        </w:rPr>
        <w:t>5 Поварское и кондитерское дело</w:t>
      </w:r>
      <w:r w:rsidR="00CC3CB2" w:rsidRPr="00C8621F">
        <w:rPr>
          <w:rFonts w:ascii="Times New Roman" w:hAnsi="Times New Roman"/>
          <w:sz w:val="24"/>
          <w:szCs w:val="24"/>
        </w:rPr>
        <w:t xml:space="preserve"> </w:t>
      </w:r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саморегуляции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конфликтов.</w:t>
      </w:r>
      <w:r w:rsidR="00520E4A">
        <w:rPr>
          <w:rFonts w:ascii="Times New Roman" w:hAnsi="Times New Roman"/>
          <w:sz w:val="24"/>
          <w:szCs w:val="24"/>
        </w:rPr>
        <w:t>;</w:t>
      </w:r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приемы саморегуляции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C3CB2" w:rsidRPr="00C8621F" w:rsidRDefault="00CC3CB2" w:rsidP="000A4853">
      <w:pPr>
        <w:pStyle w:val="a3"/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Распределение оценивания результатов обучения по видам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2"/>
        <w:gridCol w:w="2480"/>
        <w:gridCol w:w="2544"/>
      </w:tblGrid>
      <w:tr w:rsidR="00CC3CB2" w:rsidRPr="00773593" w:rsidTr="00DD2555">
        <w:trPr>
          <w:jc w:val="center"/>
        </w:trPr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CC3CB2" w:rsidRPr="00773593" w:rsidTr="00DD2555">
        <w:trPr>
          <w:trHeight w:val="642"/>
          <w:jc w:val="center"/>
        </w:trPr>
        <w:tc>
          <w:tcPr>
            <w:tcW w:w="3972" w:type="dxa"/>
            <w:vMerge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</w:tr>
      <w:tr w:rsidR="00773593" w:rsidRPr="00773593" w:rsidTr="00DD2555">
        <w:trPr>
          <w:trHeight w:val="637"/>
          <w:jc w:val="center"/>
        </w:trPr>
        <w:tc>
          <w:tcPr>
            <w:tcW w:w="3972" w:type="dxa"/>
            <w:shd w:val="clear" w:color="auto" w:fill="auto"/>
          </w:tcPr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У1</w:t>
            </w:r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73593" w:rsidRPr="00B95FC9" w:rsidRDefault="00BF1765" w:rsidP="006906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У2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использовать приемы саморегуляции поведения в процессе межличностного общения. </w:t>
            </w:r>
          </w:p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З2.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З3. </w:t>
            </w:r>
            <w:r w:rsidR="00BF1765"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З4.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виды социальных взаимодействий;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lastRenderedPageBreak/>
              <w:t>З5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З6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убеждения;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З7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этические принципы общения;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З8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</w:tc>
        <w:tc>
          <w:tcPr>
            <w:tcW w:w="2480" w:type="dxa"/>
            <w:shd w:val="clear" w:color="auto" w:fill="auto"/>
          </w:tcPr>
          <w:p w:rsidR="00773593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УО, т</w:t>
            </w:r>
            <w:r w:rsidR="00C87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ПР</w:t>
            </w:r>
          </w:p>
          <w:p w:rsidR="00773593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ПР</w:t>
            </w:r>
          </w:p>
          <w:p w:rsidR="00773593" w:rsidRPr="00773593" w:rsidRDefault="00773593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 w:val="restart"/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773593" w:rsidRPr="00773593" w:rsidTr="00773593">
        <w:trPr>
          <w:trHeight w:val="1265"/>
          <w:jc w:val="center"/>
        </w:trPr>
        <w:tc>
          <w:tcPr>
            <w:tcW w:w="3972" w:type="dxa"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5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03.Планировать и реализовывать собственное профессиональное и личностное развитие.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 04.Работать в коллективе и команде, эффективно взаимодействовать с коллегами, руководством, клиентами.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 05.Осуществлять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 09.Использовать информационные технологии в профессиональной деятельности.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773593" w:rsidRDefault="00520E4A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335644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</w:t>
            </w:r>
            <w:r w:rsidR="007E48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7E488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96CCA" w:rsidRDefault="00796CCA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D8" w:rsidRDefault="0084688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69D8" w:rsidSect="00B342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</w:p>
    <w:p w:rsidR="00796CCA" w:rsidRDefault="00846885" w:rsidP="008468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</w:t>
      </w:r>
      <w:r w:rsidR="008E7D57" w:rsidRPr="008E7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C6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E7D57" w:rsidRPr="008E7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Распределение типов контрольных за</w:t>
      </w:r>
      <w:r w:rsidR="008B0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даний по элементам знаний и умен</w:t>
      </w:r>
      <w:r w:rsidR="008E7D57" w:rsidRPr="008E7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</w:p>
    <w:p w:rsidR="00D315F5" w:rsidRPr="00A469D8" w:rsidRDefault="00D315F5" w:rsidP="00197CD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100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19"/>
        <w:gridCol w:w="499"/>
        <w:gridCol w:w="499"/>
        <w:gridCol w:w="552"/>
        <w:gridCol w:w="567"/>
        <w:gridCol w:w="567"/>
        <w:gridCol w:w="567"/>
        <w:gridCol w:w="708"/>
        <w:gridCol w:w="567"/>
        <w:gridCol w:w="567"/>
        <w:gridCol w:w="709"/>
        <w:gridCol w:w="567"/>
        <w:gridCol w:w="653"/>
        <w:gridCol w:w="653"/>
        <w:gridCol w:w="566"/>
      </w:tblGrid>
      <w:tr w:rsidR="00335644" w:rsidRPr="00197CD2" w:rsidTr="00335644">
        <w:trPr>
          <w:gridAfter w:val="14"/>
          <w:wAfter w:w="8241" w:type="dxa"/>
          <w:trHeight w:val="555"/>
        </w:trPr>
        <w:tc>
          <w:tcPr>
            <w:tcW w:w="1819" w:type="dxa"/>
            <w:vMerge w:val="restart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  <w:vMerge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У1</w:t>
            </w:r>
          </w:p>
        </w:tc>
        <w:tc>
          <w:tcPr>
            <w:tcW w:w="499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У2</w:t>
            </w:r>
          </w:p>
        </w:tc>
        <w:tc>
          <w:tcPr>
            <w:tcW w:w="552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З1</w:t>
            </w:r>
          </w:p>
        </w:tc>
        <w:tc>
          <w:tcPr>
            <w:tcW w:w="567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З2</w:t>
            </w:r>
          </w:p>
        </w:tc>
        <w:tc>
          <w:tcPr>
            <w:tcW w:w="567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З3</w:t>
            </w:r>
          </w:p>
        </w:tc>
        <w:tc>
          <w:tcPr>
            <w:tcW w:w="567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З4</w:t>
            </w:r>
          </w:p>
        </w:tc>
        <w:tc>
          <w:tcPr>
            <w:tcW w:w="708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З5</w:t>
            </w:r>
          </w:p>
        </w:tc>
        <w:tc>
          <w:tcPr>
            <w:tcW w:w="567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З6</w:t>
            </w:r>
          </w:p>
        </w:tc>
        <w:tc>
          <w:tcPr>
            <w:tcW w:w="567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З7</w:t>
            </w:r>
          </w:p>
        </w:tc>
        <w:tc>
          <w:tcPr>
            <w:tcW w:w="709" w:type="dxa"/>
          </w:tcPr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З8</w:t>
            </w:r>
          </w:p>
        </w:tc>
        <w:tc>
          <w:tcPr>
            <w:tcW w:w="567" w:type="dxa"/>
          </w:tcPr>
          <w:p w:rsidR="00335644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ОК</w:t>
            </w:r>
          </w:p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3" w:type="dxa"/>
          </w:tcPr>
          <w:p w:rsidR="00335644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ОК</w:t>
            </w:r>
          </w:p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3" w:type="dxa"/>
          </w:tcPr>
          <w:p w:rsidR="00335644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ОК</w:t>
            </w:r>
          </w:p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" w:type="dxa"/>
          </w:tcPr>
          <w:p w:rsidR="00335644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ОК</w:t>
            </w:r>
          </w:p>
          <w:p w:rsidR="00335644" w:rsidRPr="00197CD2" w:rsidRDefault="00335644" w:rsidP="00B95FC9">
            <w:pPr>
              <w:jc w:val="center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</w:rPr>
              <w:t>9</w:t>
            </w: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687433" w:rsidP="00E31C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1.</w:t>
            </w:r>
            <w:r w:rsidR="00335644" w:rsidRPr="00197C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7"/>
              </w:rPr>
              <w:t>Общение-основа человеческого бытия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687433" w:rsidP="00E31C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</w:t>
            </w:r>
            <w:r w:rsidR="00335644" w:rsidRPr="00197CD2">
              <w:rPr>
                <w:rFonts w:ascii="Times New Roman" w:hAnsi="Times New Roman" w:cs="Times New Roman"/>
              </w:rPr>
              <w:t xml:space="preserve">2. </w:t>
            </w:r>
            <w:r w:rsidR="00335644" w:rsidRPr="00197CD2">
              <w:rPr>
                <w:rFonts w:ascii="Times New Roman" w:hAnsi="Times New Roman" w:cs="Times New Roman"/>
                <w:bCs/>
              </w:rPr>
              <w:t>Общение</w:t>
            </w:r>
            <w:r>
              <w:rPr>
                <w:rFonts w:ascii="Times New Roman" w:hAnsi="Times New Roman" w:cs="Times New Roman"/>
                <w:bCs/>
              </w:rPr>
              <w:t xml:space="preserve"> как восприятие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335644" w:rsidP="00E31C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7CD2">
              <w:rPr>
                <w:rFonts w:ascii="Times New Roman" w:hAnsi="Times New Roman" w:cs="Times New Roman"/>
                <w:color w:val="000000"/>
              </w:rPr>
              <w:t xml:space="preserve"> Тем</w:t>
            </w:r>
            <w:r w:rsidR="00687433">
              <w:rPr>
                <w:rFonts w:ascii="Times New Roman" w:hAnsi="Times New Roman" w:cs="Times New Roman"/>
                <w:color w:val="000000"/>
              </w:rPr>
              <w:t>а 3. Общение как взаимодействие</w:t>
            </w:r>
          </w:p>
        </w:tc>
        <w:tc>
          <w:tcPr>
            <w:tcW w:w="499" w:type="dxa"/>
          </w:tcPr>
          <w:p w:rsidR="00335644" w:rsidRPr="00F262AB" w:rsidRDefault="00846885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 тест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687433" w:rsidP="00E31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4. Общение как обмен информацией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70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687433" w:rsidP="008B0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Тема 5.  Формы делового общения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  <w:r w:rsidR="00846885">
              <w:rPr>
                <w:rFonts w:ascii="Times New Roman" w:hAnsi="Times New Roman" w:cs="Times New Roman"/>
              </w:rPr>
              <w:t xml:space="preserve"> тест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5644" w:rsidRPr="00197CD2" w:rsidTr="00335644">
        <w:trPr>
          <w:trHeight w:val="555"/>
        </w:trPr>
        <w:tc>
          <w:tcPr>
            <w:tcW w:w="1819" w:type="dxa"/>
          </w:tcPr>
          <w:p w:rsidR="00335644" w:rsidRPr="00197CD2" w:rsidRDefault="00687433" w:rsidP="00E31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 6.</w:t>
            </w:r>
            <w:r w:rsidR="00335644" w:rsidRPr="00197C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Конфликт: его сущность</w:t>
            </w: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35644" w:rsidRPr="00F262AB" w:rsidRDefault="00846885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УО </w:t>
            </w:r>
          </w:p>
        </w:tc>
        <w:tc>
          <w:tcPr>
            <w:tcW w:w="567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653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  <w:r w:rsidRPr="00F262AB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6" w:type="dxa"/>
          </w:tcPr>
          <w:p w:rsidR="00335644" w:rsidRPr="00F262AB" w:rsidRDefault="00335644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433" w:rsidRPr="00197CD2" w:rsidTr="00335644">
        <w:trPr>
          <w:trHeight w:val="555"/>
        </w:trPr>
        <w:tc>
          <w:tcPr>
            <w:tcW w:w="1819" w:type="dxa"/>
          </w:tcPr>
          <w:p w:rsidR="00687433" w:rsidRDefault="00687433" w:rsidP="00E31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7. Эмоциональное реагирование в конфликтах</w:t>
            </w:r>
          </w:p>
        </w:tc>
        <w:tc>
          <w:tcPr>
            <w:tcW w:w="499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499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7433" w:rsidRPr="00F262AB" w:rsidRDefault="00846885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УО </w:t>
            </w: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433" w:rsidRPr="00197CD2" w:rsidTr="00335644">
        <w:trPr>
          <w:trHeight w:val="555"/>
        </w:trPr>
        <w:tc>
          <w:tcPr>
            <w:tcW w:w="1819" w:type="dxa"/>
          </w:tcPr>
          <w:p w:rsidR="00687433" w:rsidRDefault="00687433" w:rsidP="00E31C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8. Общие сведения об этической культуре</w:t>
            </w:r>
          </w:p>
        </w:tc>
        <w:tc>
          <w:tcPr>
            <w:tcW w:w="499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846885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</w:tcPr>
          <w:p w:rsidR="00687433" w:rsidRPr="00F262AB" w:rsidRDefault="00846885" w:rsidP="008E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653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687433" w:rsidRPr="00F262AB" w:rsidRDefault="00687433" w:rsidP="008E7D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Кодировка задания:</w:t>
      </w:r>
    </w:p>
    <w:p w:rsidR="00E34166" w:rsidRP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УО – устный опрос</w:t>
      </w:r>
    </w:p>
    <w:p w:rsidR="00E34166" w:rsidRDefault="00E34166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 – практическая работа</w:t>
      </w: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733592">
      <w:pPr>
        <w:pStyle w:val="a3"/>
        <w:spacing w:after="0"/>
        <w:ind w:left="0"/>
        <w:rPr>
          <w:b/>
          <w:szCs w:val="24"/>
        </w:rPr>
      </w:pPr>
      <w:r>
        <w:rPr>
          <w:b/>
          <w:szCs w:val="24"/>
        </w:rPr>
        <w:t>4.КОНТРОЛЬ И ОЦЕНКА РЕЗУЛЬТАТОВ ОСВОЕНИЯ УЧЕБНОЙ ДИСЦИПЛИНЫ</w:t>
      </w:r>
    </w:p>
    <w:p w:rsidR="00733592" w:rsidRDefault="00733592" w:rsidP="0073359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3939"/>
        <w:gridCol w:w="4598"/>
        <w:gridCol w:w="2795"/>
      </w:tblGrid>
      <w:tr w:rsidR="00733592" w:rsidTr="00733592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33592" w:rsidTr="00733592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Проявляющий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 5 Осуществлять устную и письменную коммуникацию на государственном языке с учетом особенностей социального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 Использовать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33592" w:rsidTr="00733592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Проявляющий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733592" w:rsidTr="00733592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 Использовать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 Использовать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10 Заботящийся о защите окружающей среды, собственной и чужой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безопасности, в том числе цифровой.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Планировать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ОК9 Использовать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33592" w:rsidTr="00733592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приемы саморегуляции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Планировать и реализовывать собственное профессиональное и личностное развитие.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 Работать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</w:t>
            </w:r>
          </w:p>
        </w:tc>
      </w:tr>
    </w:tbl>
    <w:p w:rsidR="00733592" w:rsidRDefault="00733592" w:rsidP="007335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3592" w:rsidRDefault="00733592" w:rsidP="00733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D31399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Коммуникативная сторона общения проявляется в: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взаимном понимании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взаимном обмене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взаимном обмене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манипулятивного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используются манипулятивные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равностатусных;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сензитивный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меланхилик,флегматик;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внутриличностную;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эмпатии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 ,самокритичность,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Сильный, уравновешенный и подвижный тип нервной системы за П.И. Павловым характерен для: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>высокий уровень психической активности, замедленность движений, быстрая утомляемость, высокая эмоциональная сензитивность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>К. Роджерсом</w:t>
            </w:r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Тип темперамента, что характеризуеться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>Чем отличается эффективное деловое общение от неэффективного?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эффективное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эффективное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эффективное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«нет лучшего собеседника, чем слушающий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>Чтобы побудить человека сделать что-либо, необходимо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>Скрытое внедрение в психику делового партнера установок, намерений, желаний, которые ему внутренне не присущи, характерно для…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манипулятивного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равностатусных;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>Чем отличается эффективное деловое общение от неэффективного?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эффективное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эффективное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эффективное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«нет лучшего собеседника, чем слушающий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>Чтобы побудить человека сделать что-либо, необходимо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равностатусных;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>Скрытое внедрение в психику делового партнера установок, намерений, желаний, которые ему внутренне не присущи, характерно для…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манипулятивного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>Представьте, что вы - директор частной фирмы. Лиц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>. 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сензитивность.</w:t>
      </w:r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>. 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>е) Экономист планового отдела обладает высокой работоспособностью, надолго сосредотачивается на кропотливом деле, не спеша его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>к) Кирилл не выносит, когда приходится терять время в транспортных пробках. 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б)</w:t>
      </w:r>
      <w:r w:rsidR="007B27BD" w:rsidRPr="007B27BD">
        <w:t>Человек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4. Какое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10. Во время знакомства вы в первую очередь обращаете внимание на: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то. что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агрессивны. Но если вам удастся изменить свое отношение к людям, то предрасположенность к руководящей работе может принести прекрасные результаты.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бываете самоуверенны, любите подчеркивать собственное "я". Управляемость эмоциями и склонность к анализированию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Способны ли вы предвидеть, чем вы будете заниматься в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хорошо умеете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жестко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помещенной выше таблице укажите цену, которая устраивала клиента. Затем объясните ему, наличие каких недостатков или отсутствие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r w:rsidRPr="00A028CD">
        <w:rPr>
          <w:rStyle w:val="apple-converted-space"/>
        </w:rPr>
        <w:t> </w:t>
      </w:r>
      <w:r w:rsidRPr="00A028CD">
        <w:t>Когда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1. 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 «Конфликтная ли вы личность).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больничном.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подчинении у его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ответ на критику со стороны подчиненного, прозвучавшую на служебном совещании, начальник начал придираться к нему по мелочам и усилил контроль за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конфликтологии?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субъекты социального взаимодействия, находящиеся в состоянии конфликта или поддерживающие (явно или неявно) конфликтующих;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Тип конфликтогенов: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Снижение напряженности между конфликтующи.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духовно-идеалогические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5. Внутриличностный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мультиполярный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13. Разновидность конфликтов, которые можно отнести к внешнеполитическим.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конфликтоген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7206C9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6C9">
        <w:rPr>
          <w:rFonts w:ascii="Times New Roman" w:hAnsi="Times New Roman" w:cs="Times New Roman"/>
          <w:b/>
          <w:sz w:val="24"/>
          <w:szCs w:val="24"/>
        </w:rPr>
        <w:lastRenderedPageBreak/>
        <w:t>6.3.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саморегуляции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внутридисциплинарные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несистематизированно, фрагментарно, не всегда последовательно; </w:t>
      </w:r>
      <w:r w:rsidRPr="00746C25">
        <w:br/>
        <w:t>3.Показывает недостаточную  сформированность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454FB7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6.4.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обучающихся;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 : учебник для студентов учреждений среднего профессионального образования / М. Н. Жарова. - М. :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r>
        <w:t>Шеламова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Шеламова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20873">
        <w:rPr>
          <w:rFonts w:ascii="Times New Roman" w:hAnsi="Times New Roman"/>
          <w:sz w:val="24"/>
          <w:szCs w:val="24"/>
        </w:rPr>
        <w:t xml:space="preserve">Корягина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>Социальная психология  / П.С.Самыгин, С.И.Самыгин, Е.П.Ларькова. – Ростов н/Д:Феникс,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 : Учебное пособие / Ефимова Наталия Сергеевна. - Москва ; Москва : Издательский Дом "ФОРУМ" :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подчинении у его заместителя. Прием на работу не был согласован с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4E9" w:rsidRDefault="007934E9" w:rsidP="00296E34">
      <w:pPr>
        <w:spacing w:after="0" w:line="240" w:lineRule="auto"/>
      </w:pPr>
      <w:r>
        <w:separator/>
      </w:r>
    </w:p>
  </w:endnote>
  <w:endnote w:type="continuationSeparator" w:id="0">
    <w:p w:rsidR="007934E9" w:rsidRDefault="007934E9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4E9" w:rsidRDefault="007934E9" w:rsidP="00296E34">
      <w:pPr>
        <w:spacing w:after="0" w:line="240" w:lineRule="auto"/>
      </w:pPr>
      <w:r>
        <w:separator/>
      </w:r>
    </w:p>
  </w:footnote>
  <w:footnote w:type="continuationSeparator" w:id="0">
    <w:p w:rsidR="007934E9" w:rsidRDefault="007934E9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7089C"/>
    <w:rsid w:val="000A1C5B"/>
    <w:rsid w:val="000A4853"/>
    <w:rsid w:val="000A7624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16D9F"/>
    <w:rsid w:val="00424353"/>
    <w:rsid w:val="00424742"/>
    <w:rsid w:val="00431214"/>
    <w:rsid w:val="00454FB7"/>
    <w:rsid w:val="004748A7"/>
    <w:rsid w:val="004864DB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B11"/>
    <w:rsid w:val="00AB363F"/>
    <w:rsid w:val="00AB5C49"/>
    <w:rsid w:val="00AD212F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31CC6"/>
    <w:rsid w:val="00E320C0"/>
    <w:rsid w:val="00E34166"/>
    <w:rsid w:val="00E42CC9"/>
    <w:rsid w:val="00E828F9"/>
    <w:rsid w:val="00E85C46"/>
    <w:rsid w:val="00EA410E"/>
    <w:rsid w:val="00EC0B8F"/>
    <w:rsid w:val="00EC231F"/>
    <w:rsid w:val="00EC4221"/>
    <w:rsid w:val="00EC635E"/>
    <w:rsid w:val="00F25D58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368DC-D105-4AFB-B7CA-19095B33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9227</Words>
  <Characters>52599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Я</cp:lastModifiedBy>
  <cp:revision>121</cp:revision>
  <cp:lastPrinted>2017-03-24T01:15:00Z</cp:lastPrinted>
  <dcterms:created xsi:type="dcterms:W3CDTF">2017-03-15T05:50:00Z</dcterms:created>
  <dcterms:modified xsi:type="dcterms:W3CDTF">2021-12-02T10:02:00Z</dcterms:modified>
</cp:coreProperties>
</file>